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 w:hAnsi="仿宋" w:eastAsia="仿宋" w:cs="仿宋"/>
          <w:i w:val="0"/>
          <w:iCs w:val="0"/>
          <w:caps w:val="0"/>
          <w:color w:val="333333"/>
          <w:spacing w:val="0"/>
          <w:sz w:val="28"/>
          <w:szCs w:val="28"/>
          <w:shd w:val="clear" w:fill="FFFFFF"/>
          <w:lang w:val="en-US" w:eastAsia="zh-CN"/>
        </w:rPr>
      </w:pPr>
      <w:bookmarkStart w:id="0" w:name="_GoBack"/>
      <w:bookmarkEnd w:id="0"/>
      <w:r>
        <w:rPr>
          <w:rFonts w:hint="eastAsia" w:ascii="仿宋" w:hAnsi="仿宋" w:eastAsia="仿宋" w:cs="仿宋"/>
          <w:i w:val="0"/>
          <w:iCs w:val="0"/>
          <w:caps w:val="0"/>
          <w:color w:val="333333"/>
          <w:spacing w:val="0"/>
          <w:sz w:val="28"/>
          <w:szCs w:val="28"/>
          <w:shd w:val="clear" w:fill="FFFFFF"/>
          <w:lang w:val="en-US" w:eastAsia="zh-CN"/>
        </w:rPr>
        <w:t>附件2：采购需求调查信息表</w:t>
      </w:r>
    </w:p>
    <w:p>
      <w:pPr>
        <w:jc w:val="center"/>
        <w:rPr>
          <w:rFonts w:cs="仿宋_GB2312" w:asciiTheme="minorEastAsia" w:hAnsiTheme="minorEastAsia"/>
          <w:b/>
          <w:sz w:val="32"/>
          <w:szCs w:val="30"/>
        </w:rPr>
      </w:pPr>
      <w:r>
        <w:rPr>
          <w:rFonts w:hint="eastAsia" w:cs="仿宋_GB2312" w:asciiTheme="minorEastAsia" w:hAnsiTheme="minorEastAsia"/>
          <w:b/>
          <w:sz w:val="32"/>
          <w:szCs w:val="30"/>
        </w:rPr>
        <w:t>调研内容表</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94" w:type="dxa"/>
            <w:tcBorders>
              <w:bottom w:val="single" w:color="auto" w:sz="4" w:space="0"/>
            </w:tcBorders>
            <w:vAlign w:val="center"/>
          </w:tcPr>
          <w:p>
            <w:pPr>
              <w:jc w:val="center"/>
              <w:rPr>
                <w:rFonts w:cs="仿宋_GB2312" w:asciiTheme="minorEastAsia" w:hAnsiTheme="minorEastAsia"/>
                <w:bCs/>
                <w:sz w:val="24"/>
                <w:szCs w:val="24"/>
              </w:rPr>
            </w:pPr>
            <w:r>
              <w:rPr>
                <w:rFonts w:hint="eastAsia" w:cs="仿宋_GB2312" w:asciiTheme="minorEastAsia" w:hAnsiTheme="minorEastAsia"/>
                <w:b/>
                <w:sz w:val="24"/>
                <w:szCs w:val="24"/>
              </w:rPr>
              <w:t>设备名称</w:t>
            </w:r>
          </w:p>
        </w:tc>
        <w:tc>
          <w:tcPr>
            <w:tcW w:w="6945" w:type="dxa"/>
            <w:tcBorders>
              <w:bottom w:val="single" w:color="auto" w:sz="4" w:space="0"/>
            </w:tcBorders>
            <w:vAlign w:val="center"/>
          </w:tcPr>
          <w:p>
            <w:pPr>
              <w:jc w:val="center"/>
              <w:rPr>
                <w:rFonts w:cs="仿宋_GB2312" w:asciiTheme="minorEastAsia" w:hAnsiTheme="minorEastAsia"/>
                <w:bCs/>
                <w:sz w:val="24"/>
                <w:szCs w:val="24"/>
              </w:rPr>
            </w:pPr>
          </w:p>
        </w:tc>
      </w:tr>
    </w:tbl>
    <w:p>
      <w:pPr>
        <w:rPr>
          <w:rFonts w:cs="仿宋_GB2312" w:asciiTheme="minorEastAsia" w:hAnsiTheme="minorEastAsia"/>
          <w:b/>
          <w:sz w:val="24"/>
          <w:szCs w:val="24"/>
        </w:rPr>
      </w:pP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一、报名参与调研产品情况：（含完整配置的设备价格）</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53" w:type="dxa"/>
            <w:tcBorders>
              <w:top w:val="single" w:color="auto" w:sz="4" w:space="0"/>
            </w:tcBorders>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推荐的产品名称</w:t>
            </w:r>
          </w:p>
        </w:tc>
        <w:tc>
          <w:tcPr>
            <w:tcW w:w="6686" w:type="dxa"/>
            <w:tcBorders>
              <w:top w:val="single" w:color="auto" w:sz="4" w:space="0"/>
            </w:tcBorders>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53"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品牌及型号</w:t>
            </w:r>
          </w:p>
        </w:tc>
        <w:tc>
          <w:tcPr>
            <w:tcW w:w="6686"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53"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注册证号</w:t>
            </w:r>
          </w:p>
        </w:tc>
        <w:tc>
          <w:tcPr>
            <w:tcW w:w="6686"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53" w:type="dxa"/>
            <w:vAlign w:val="center"/>
          </w:tcPr>
          <w:p>
            <w:pPr>
              <w:jc w:val="center"/>
              <w:rPr>
                <w:rFonts w:hint="eastAsia" w:cs="仿宋_GB2312" w:asciiTheme="minorEastAsia" w:hAnsiTheme="minorEastAsia" w:eastAsiaTheme="minorEastAsia"/>
                <w:b/>
                <w:bCs/>
                <w:sz w:val="24"/>
                <w:szCs w:val="24"/>
                <w:lang w:eastAsia="zh-CN"/>
              </w:rPr>
            </w:pPr>
            <w:r>
              <w:rPr>
                <w:rFonts w:hint="eastAsia" w:cs="仿宋_GB2312" w:asciiTheme="minorEastAsia" w:hAnsiTheme="minorEastAsia"/>
                <w:b/>
                <w:bCs/>
                <w:sz w:val="24"/>
                <w:szCs w:val="24"/>
              </w:rPr>
              <w:t>生产厂家</w:t>
            </w:r>
          </w:p>
        </w:tc>
        <w:tc>
          <w:tcPr>
            <w:tcW w:w="6686"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953" w:type="dxa"/>
            <w:vAlign w:val="center"/>
          </w:tcPr>
          <w:p>
            <w:pPr>
              <w:jc w:val="center"/>
              <w:rPr>
                <w:rFonts w:cs="仿宋_GB2312" w:asciiTheme="minorEastAsia" w:hAnsiTheme="minorEastAsia"/>
                <w:b/>
                <w:bCs/>
                <w:sz w:val="24"/>
                <w:szCs w:val="24"/>
              </w:rPr>
            </w:pPr>
            <w:r>
              <w:rPr>
                <w:rFonts w:hint="eastAsia" w:cs="仿宋_GB2312" w:asciiTheme="minorEastAsia" w:hAnsiTheme="minorEastAsia"/>
                <w:b/>
                <w:bCs/>
                <w:sz w:val="24"/>
                <w:szCs w:val="24"/>
              </w:rPr>
              <w:t>厂家销售人员姓名及联系电话</w:t>
            </w:r>
          </w:p>
        </w:tc>
        <w:tc>
          <w:tcPr>
            <w:tcW w:w="6686"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cs="仿宋_GB2312" w:asciiTheme="minorEastAsia" w:hAnsiTheme="minorEastAsia"/>
                <w:b/>
                <w:sz w:val="24"/>
                <w:szCs w:val="24"/>
              </w:rPr>
            </w:pPr>
            <w:r>
              <w:rPr>
                <w:rFonts w:hint="eastAsia" w:cs="仿宋_GB2312" w:asciiTheme="minorEastAsia" w:hAnsiTheme="minorEastAsia"/>
                <w:b/>
                <w:sz w:val="24"/>
                <w:szCs w:val="24"/>
              </w:rPr>
              <w:t>设备报价</w:t>
            </w:r>
          </w:p>
          <w:p>
            <w:pPr>
              <w:jc w:val="center"/>
              <w:rPr>
                <w:rFonts w:cs="仿宋_GB2312" w:asciiTheme="minorEastAsia" w:hAnsiTheme="minorEastAsia"/>
                <w:b/>
                <w:bCs/>
                <w:sz w:val="24"/>
                <w:szCs w:val="24"/>
              </w:rPr>
            </w:pPr>
            <w:r>
              <w:rPr>
                <w:rFonts w:hint="eastAsia" w:cs="仿宋_GB2312" w:asciiTheme="minorEastAsia" w:hAnsiTheme="minorEastAsia"/>
                <w:b/>
                <w:sz w:val="24"/>
                <w:szCs w:val="24"/>
              </w:rPr>
              <w:t>（单位：万元）</w:t>
            </w:r>
          </w:p>
        </w:tc>
        <w:tc>
          <w:tcPr>
            <w:tcW w:w="6686"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default" w:cs="仿宋_GB2312" w:asciiTheme="minorEastAsia" w:hAnsiTheme="minorEastAsia" w:eastAsiaTheme="minorEastAsia"/>
                <w:b/>
                <w:bCs/>
                <w:sz w:val="24"/>
                <w:szCs w:val="24"/>
                <w:lang w:val="en-US" w:eastAsia="zh-CN"/>
              </w:rPr>
            </w:pPr>
            <w:r>
              <w:rPr>
                <w:rFonts w:hint="eastAsia" w:cs="仿宋_GB2312" w:asciiTheme="minorEastAsia" w:hAnsiTheme="minorEastAsia"/>
                <w:b/>
                <w:bCs/>
                <w:sz w:val="24"/>
                <w:szCs w:val="24"/>
                <w:lang w:val="en-US" w:eastAsia="zh-CN"/>
              </w:rPr>
              <w:t>维保年限</w:t>
            </w:r>
          </w:p>
        </w:tc>
        <w:tc>
          <w:tcPr>
            <w:tcW w:w="6686" w:type="dxa"/>
            <w:vAlign w:val="center"/>
          </w:tcPr>
          <w:p>
            <w:pPr>
              <w:rPr>
                <w:rFonts w:cs="仿宋_GB2312"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eastAsia" w:cs="仿宋_GB2312" w:asciiTheme="minorEastAsia" w:hAnsiTheme="minorEastAsia"/>
                <w:b/>
                <w:bCs/>
                <w:sz w:val="24"/>
                <w:szCs w:val="24"/>
                <w:lang w:val="en-US" w:eastAsia="zh-CN"/>
              </w:rPr>
            </w:pPr>
            <w:r>
              <w:rPr>
                <w:rFonts w:hint="eastAsia" w:cs="仿宋_GB2312" w:asciiTheme="minorEastAsia" w:hAnsiTheme="minorEastAsia"/>
                <w:b/>
                <w:bCs/>
                <w:sz w:val="24"/>
                <w:szCs w:val="24"/>
                <w:lang w:val="en-US" w:eastAsia="zh-CN"/>
              </w:rPr>
              <w:t>生产厂家规模</w:t>
            </w:r>
          </w:p>
        </w:tc>
        <w:tc>
          <w:tcPr>
            <w:tcW w:w="6686" w:type="dxa"/>
            <w:vAlign w:val="center"/>
          </w:tcPr>
          <w:p>
            <w:pPr>
              <w:rPr>
                <w:rFonts w:cs="仿宋_GB2312" w:asciiTheme="minorEastAsia" w:hAnsiTheme="minorEastAsia"/>
                <w:bCs/>
                <w:sz w:val="24"/>
                <w:szCs w:val="24"/>
              </w:rPr>
            </w:pPr>
            <w:r>
              <w:rPr>
                <w:rFonts w:hint="default" w:ascii="仿宋_GB2312" w:hAnsi="宋体" w:eastAsia="仿宋_GB2312" w:cs="仿宋_GB2312"/>
                <w:i w:val="0"/>
                <w:iCs w:val="0"/>
                <w:color w:val="000000"/>
                <w:kern w:val="0"/>
                <w:sz w:val="21"/>
                <w:szCs w:val="21"/>
                <w:u w:val="none"/>
                <w:lang w:val="en-US" w:eastAsia="zh-CN" w:bidi="ar"/>
              </w:rPr>
              <w:t>大型企业</w:t>
            </w:r>
            <w:r>
              <w:rPr>
                <w:rFonts w:hint="eastAsia" w:ascii="仿宋_GB2312" w:hAnsi="宋体" w:eastAsia="仿宋_GB2312"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 xml:space="preserve">      中型企业□</w:t>
            </w:r>
            <w:r>
              <w:rPr>
                <w:rFonts w:hint="eastAsia" w:ascii="仿宋_GB2312" w:hAnsi="宋体" w:eastAsia="仿宋_GB2312" w:cs="仿宋_GB2312"/>
                <w:i w:val="0"/>
                <w:iCs w:val="0"/>
                <w:color w:val="000000"/>
                <w:kern w:val="0"/>
                <w:sz w:val="21"/>
                <w:szCs w:val="21"/>
                <w:u w:val="none"/>
                <w:lang w:val="en-US" w:eastAsia="zh-CN" w:bidi="ar"/>
              </w:rPr>
              <w:t xml:space="preserve">      </w:t>
            </w:r>
            <w:r>
              <w:rPr>
                <w:rFonts w:hint="default" w:ascii="仿宋_GB2312" w:hAnsi="宋体" w:eastAsia="仿宋_GB2312" w:cs="仿宋_GB2312"/>
                <w:i w:val="0"/>
                <w:iCs w:val="0"/>
                <w:color w:val="000000"/>
                <w:kern w:val="0"/>
                <w:sz w:val="21"/>
                <w:szCs w:val="21"/>
                <w:u w:val="none"/>
                <w:lang w:val="en-US" w:eastAsia="zh-CN" w:bidi="ar"/>
              </w:rPr>
              <w:t>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default" w:cs="仿宋_GB2312" w:asciiTheme="minorEastAsia" w:hAnsiTheme="minorEastAsia"/>
                <w:b/>
                <w:bCs/>
                <w:sz w:val="24"/>
                <w:szCs w:val="24"/>
                <w:lang w:val="en-US" w:eastAsia="zh-CN"/>
              </w:rPr>
            </w:pPr>
            <w:r>
              <w:rPr>
                <w:rFonts w:hint="default" w:cs="仿宋_GB2312" w:asciiTheme="minorEastAsia" w:hAnsiTheme="minorEastAsia"/>
                <w:b/>
                <w:bCs/>
                <w:sz w:val="24"/>
                <w:szCs w:val="24"/>
                <w:lang w:val="en-US" w:eastAsia="zh-CN"/>
              </w:rPr>
              <w:t>设备使用年限</w:t>
            </w:r>
          </w:p>
          <w:p>
            <w:pPr>
              <w:jc w:val="center"/>
              <w:rPr>
                <w:rFonts w:hint="eastAsia" w:cs="仿宋_GB2312" w:asciiTheme="minorEastAsia" w:hAnsiTheme="minorEastAsia"/>
                <w:b w:val="0"/>
                <w:bCs w:val="0"/>
                <w:sz w:val="24"/>
                <w:szCs w:val="24"/>
                <w:lang w:val="en-US" w:eastAsia="zh-CN"/>
              </w:rPr>
            </w:pPr>
            <w:r>
              <w:rPr>
                <w:rFonts w:hint="default" w:cs="仿宋_GB2312" w:asciiTheme="minorEastAsia" w:hAnsiTheme="minorEastAsia"/>
                <w:b/>
                <w:bCs/>
                <w:sz w:val="24"/>
                <w:szCs w:val="24"/>
                <w:lang w:val="en-US" w:eastAsia="zh-CN"/>
              </w:rPr>
              <w:t>（铭牌上标注）</w:t>
            </w:r>
          </w:p>
        </w:tc>
        <w:tc>
          <w:tcPr>
            <w:tcW w:w="6686" w:type="dxa"/>
            <w:vAlign w:val="center"/>
          </w:tcPr>
          <w:p>
            <w:pPr>
              <w:rPr>
                <w:rFonts w:hint="default" w:ascii="仿宋_GB2312" w:hAnsi="宋体"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default" w:cs="仿宋_GB2312" w:asciiTheme="minorEastAsia" w:hAnsiTheme="minorEastAsia"/>
                <w:b/>
                <w:bCs/>
                <w:sz w:val="24"/>
                <w:szCs w:val="24"/>
                <w:lang w:val="en-US" w:eastAsia="zh-CN"/>
              </w:rPr>
            </w:pPr>
            <w:r>
              <w:rPr>
                <w:rFonts w:hint="default" w:ascii="仿宋_GB2312" w:hAnsi="宋体" w:eastAsia="仿宋_GB2312" w:cs="仿宋_GB2312"/>
                <w:i w:val="0"/>
                <w:iCs w:val="0"/>
                <w:color w:val="000000"/>
                <w:kern w:val="0"/>
                <w:sz w:val="21"/>
                <w:szCs w:val="21"/>
                <w:u w:val="none"/>
                <w:lang w:val="en-US" w:eastAsia="zh-CN" w:bidi="ar"/>
              </w:rPr>
              <w:t>设备支持信息互联互通情况</w:t>
            </w:r>
          </w:p>
        </w:tc>
        <w:tc>
          <w:tcPr>
            <w:tcW w:w="6686" w:type="dxa"/>
            <w:vAlign w:val="center"/>
          </w:tcPr>
          <w:p>
            <w:pPr>
              <w:rPr>
                <w:rFonts w:hint="default" w:ascii="仿宋_GB2312" w:hAnsi="宋体"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生产产品是否属于环境标志产品或节能产品</w:t>
            </w:r>
          </w:p>
        </w:tc>
        <w:tc>
          <w:tcPr>
            <w:tcW w:w="6686" w:type="dxa"/>
            <w:vAlign w:val="center"/>
          </w:tcPr>
          <w:p>
            <w:pPr>
              <w:rPr>
                <w:rFonts w:hint="default" w:ascii="仿宋_GB2312" w:hAnsi="宋体" w:eastAsia="仿宋_GB2312" w:cs="仿宋_GB2312"/>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耗材（若耗材品种多，可另附表）</w:t>
            </w:r>
          </w:p>
        </w:tc>
        <w:tc>
          <w:tcPr>
            <w:tcW w:w="6686" w:type="dxa"/>
            <w:vAlign w:val="center"/>
          </w:tcPr>
          <w:p>
            <w:pPr>
              <w:numPr>
                <w:ilvl w:val="0"/>
                <w:numId w:val="1"/>
              </w:numP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是否需要使用耗材：□</w:t>
            </w:r>
            <w:r>
              <w:rPr>
                <w:rFonts w:hint="default" w:ascii="仿宋_GB2312" w:hAnsi="宋体" w:eastAsia="仿宋_GB2312" w:cs="仿宋_GB2312"/>
                <w:i w:val="0"/>
                <w:iCs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是   □</w:t>
            </w:r>
            <w:r>
              <w:rPr>
                <w:rFonts w:hint="default" w:ascii="仿宋_GB2312" w:hAnsi="宋体" w:eastAsia="仿宋_GB2312" w:cs="仿宋_GB2312"/>
                <w:i w:val="0"/>
                <w:iCs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否</w:t>
            </w:r>
          </w:p>
          <w:p>
            <w:pPr>
              <w:numPr>
                <w:ilvl w:val="0"/>
                <w:numId w:val="1"/>
              </w:numP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是否</w:t>
            </w:r>
            <w:r>
              <w:rPr>
                <w:rFonts w:hint="default" w:ascii="仿宋_GB2312" w:hAnsi="宋体" w:eastAsia="仿宋_GB2312" w:cs="仿宋_GB2312"/>
                <w:i w:val="0"/>
                <w:iCs w:val="0"/>
                <w:color w:val="000000"/>
                <w:kern w:val="0"/>
                <w:sz w:val="21"/>
                <w:szCs w:val="21"/>
                <w:u w:val="none"/>
                <w:lang w:val="en-US" w:eastAsia="zh-CN" w:bidi="ar"/>
              </w:rPr>
              <w:t>专机专用</w:t>
            </w:r>
            <w:r>
              <w:rPr>
                <w:rFonts w:hint="eastAsia" w:ascii="仿宋_GB2312" w:hAnsi="宋体" w:eastAsia="仿宋_GB2312" w:cs="仿宋_GB2312"/>
                <w:i w:val="0"/>
                <w:iCs w:val="0"/>
                <w:color w:val="000000"/>
                <w:kern w:val="0"/>
                <w:sz w:val="21"/>
                <w:szCs w:val="21"/>
                <w:u w:val="none"/>
                <w:lang w:val="en-US" w:eastAsia="zh-CN" w:bidi="ar"/>
              </w:rPr>
              <w:t xml:space="preserve">：   </w:t>
            </w:r>
          </w:p>
          <w:p>
            <w:pPr>
              <w:numPr>
                <w:ilvl w:val="0"/>
                <w:numId w:val="0"/>
              </w:numPr>
              <w:ind w:firstLine="420" w:firstLineChars="200"/>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是    耗材名称：</w:t>
            </w: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 xml:space="preserve"> ；价格：</w:t>
            </w: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；是否阳采：</w:t>
            </w: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w:t>
            </w:r>
          </w:p>
          <w:p>
            <w:pPr>
              <w:numPr>
                <w:ilvl w:val="0"/>
                <w:numId w:val="0"/>
              </w:numPr>
              <w:ind w:firstLine="420" w:firstLineChars="200"/>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否   耗材名称：</w:t>
            </w: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 xml:space="preserve"> ；价格区间：</w:t>
            </w: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；是否阳采：</w:t>
            </w: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；耗材品牌：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53" w:type="dxa"/>
            <w:vAlign w:val="center"/>
          </w:tcPr>
          <w:p>
            <w:pPr>
              <w:jc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售后服务</w:t>
            </w:r>
          </w:p>
        </w:tc>
        <w:tc>
          <w:tcPr>
            <w:tcW w:w="6686" w:type="dxa"/>
            <w:vAlign w:val="center"/>
          </w:tcPr>
          <w:p>
            <w:pPr>
              <w:numPr>
                <w:ilvl w:val="0"/>
                <w:numId w:val="2"/>
              </w:numPr>
              <w:ind w:firstLine="420" w:firstLineChars="200"/>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质保期（免费维修维保期）</w:t>
            </w:r>
            <w:r>
              <w:rPr>
                <w:rFonts w:hint="eastAsia" w:ascii="仿宋_GB2312" w:hAnsi="宋体" w:eastAsia="仿宋_GB2312"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质保_____年</w:t>
            </w:r>
          </w:p>
          <w:p>
            <w:pPr>
              <w:numPr>
                <w:ilvl w:val="0"/>
                <w:numId w:val="2"/>
              </w:numPr>
              <w:ind w:firstLine="420" w:firstLineChars="200"/>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响应时间</w:t>
            </w:r>
            <w:r>
              <w:rPr>
                <w:rFonts w:hint="eastAsia" w:ascii="仿宋_GB2312" w:hAnsi="宋体" w:eastAsia="仿宋_GB2312"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_____小时内电话响应，_____小时内到达现场</w:t>
            </w:r>
            <w:r>
              <w:rPr>
                <w:rFonts w:hint="eastAsia" w:ascii="仿宋_GB2312" w:hAnsi="宋体" w:eastAsia="仿宋_GB2312" w:cs="仿宋_GB2312"/>
                <w:i w:val="0"/>
                <w:iCs w:val="0"/>
                <w:color w:val="000000"/>
                <w:kern w:val="0"/>
                <w:sz w:val="21"/>
                <w:szCs w:val="21"/>
                <w:u w:val="none"/>
                <w:lang w:val="en-US" w:eastAsia="zh-CN" w:bidi="ar"/>
              </w:rPr>
              <w:t>；</w:t>
            </w:r>
          </w:p>
          <w:p>
            <w:pPr>
              <w:numPr>
                <w:ilvl w:val="0"/>
                <w:numId w:val="2"/>
              </w:numPr>
              <w:ind w:firstLine="420" w:firstLineChars="200"/>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备用机</w:t>
            </w:r>
            <w:r>
              <w:rPr>
                <w:rFonts w:hint="eastAsia" w:ascii="仿宋_GB2312" w:hAnsi="宋体" w:eastAsia="仿宋_GB2312" w:cs="仿宋_GB2312"/>
                <w:i w:val="0"/>
                <w:iCs w:val="0"/>
                <w:color w:val="000000"/>
                <w:kern w:val="0"/>
                <w:sz w:val="21"/>
                <w:szCs w:val="21"/>
                <w:u w:val="none"/>
                <w:lang w:val="en-US" w:eastAsia="zh-CN" w:bidi="ar"/>
              </w:rPr>
              <w:t>：</w:t>
            </w:r>
            <w:r>
              <w:rPr>
                <w:rFonts w:hint="default" w:ascii="仿宋_GB2312" w:hAnsi="宋体" w:eastAsia="仿宋_GB2312" w:cs="仿宋_GB2312"/>
                <w:i w:val="0"/>
                <w:iCs w:val="0"/>
                <w:color w:val="000000"/>
                <w:kern w:val="0"/>
                <w:sz w:val="21"/>
                <w:szCs w:val="21"/>
                <w:u w:val="none"/>
                <w:lang w:val="en-US" w:eastAsia="zh-CN" w:bidi="ar"/>
              </w:rPr>
              <w:t>（是□否□）提供维修备用机，若提供，设备____小时无法修复可提供备用机</w:t>
            </w:r>
            <w:r>
              <w:rPr>
                <w:rFonts w:hint="eastAsia" w:ascii="仿宋_GB2312" w:hAnsi="宋体" w:eastAsia="仿宋_GB2312" w:cs="仿宋_GB2312"/>
                <w:i w:val="0"/>
                <w:iCs w:val="0"/>
                <w:color w:val="000000"/>
                <w:kern w:val="0"/>
                <w:sz w:val="21"/>
                <w:szCs w:val="21"/>
                <w:u w:val="none"/>
                <w:lang w:val="en-US" w:eastAsia="zh-CN" w:bidi="ar"/>
              </w:rPr>
              <w:t>；</w:t>
            </w:r>
          </w:p>
        </w:tc>
      </w:tr>
    </w:tbl>
    <w:p>
      <w:pPr>
        <w:numPr>
          <w:ilvl w:val="0"/>
          <w:numId w:val="3"/>
        </w:numPr>
        <w:ind w:firstLine="482" w:firstLineChars="200"/>
        <w:jc w:val="left"/>
        <w:rPr>
          <w:rFonts w:hint="eastAsia" w:cs="仿宋_GB2312" w:asciiTheme="minorEastAsia" w:hAnsiTheme="minorEastAsia"/>
          <w:b/>
          <w:bCs/>
          <w:sz w:val="24"/>
          <w:szCs w:val="24"/>
        </w:rPr>
      </w:pPr>
      <w:r>
        <w:rPr>
          <w:rFonts w:hint="eastAsia" w:cs="仿宋_GB2312" w:asciiTheme="minorEastAsia" w:hAnsiTheme="minorEastAsia"/>
          <w:b/>
          <w:bCs/>
          <w:sz w:val="24"/>
          <w:szCs w:val="24"/>
        </w:rPr>
        <w:t>技术参数及配置清单：</w:t>
      </w:r>
    </w:p>
    <w:tbl>
      <w:tblPr>
        <w:tblStyle w:val="2"/>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9"/>
        <w:gridCol w:w="850"/>
        <w:gridCol w:w="1620"/>
        <w:gridCol w:w="2995"/>
        <w:gridCol w:w="1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技术要求</w:t>
            </w:r>
          </w:p>
        </w:tc>
        <w:tc>
          <w:tcPr>
            <w:tcW w:w="85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技术参数名称</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技术参数要求描述</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与同类产品比较，是否具有优势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bl>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三、产品相关资质：以下材料</w:t>
      </w:r>
      <w:r>
        <w:rPr>
          <w:rFonts w:hint="eastAsia" w:cs="仿宋_GB2312" w:asciiTheme="minorEastAsia" w:hAnsiTheme="minorEastAsia"/>
          <w:b/>
          <w:bCs/>
          <w:sz w:val="24"/>
          <w:szCs w:val="24"/>
          <w:lang w:val="en-US" w:eastAsia="zh-CN"/>
        </w:rPr>
        <w:t>按顺序</w:t>
      </w:r>
      <w:r>
        <w:rPr>
          <w:rFonts w:hint="eastAsia" w:cs="仿宋_GB2312" w:asciiTheme="minorEastAsia" w:hAnsiTheme="minorEastAsia"/>
          <w:b/>
          <w:bCs/>
          <w:sz w:val="24"/>
          <w:szCs w:val="24"/>
        </w:rPr>
        <w:t>扫描。</w:t>
      </w:r>
    </w:p>
    <w:p>
      <w:pPr>
        <w:ind w:firstLine="480" w:firstLineChars="200"/>
        <w:jc w:val="left"/>
        <w:rPr>
          <w:rFonts w:cs="仿宋_GB2312" w:asciiTheme="minorEastAsia" w:hAnsiTheme="minorEastAsia"/>
          <w:bCs/>
          <w:sz w:val="24"/>
          <w:szCs w:val="24"/>
        </w:rPr>
      </w:pPr>
      <w:r>
        <w:rPr>
          <w:rFonts w:cs="仿宋_GB2312" w:asciiTheme="minorEastAsia" w:hAnsiTheme="minorEastAsia"/>
          <w:bCs/>
          <w:sz w:val="24"/>
          <w:szCs w:val="24"/>
        </w:rPr>
        <w:t>1</w:t>
      </w:r>
      <w:r>
        <w:rPr>
          <w:rFonts w:hint="eastAsia" w:cs="仿宋_GB2312" w:asciiTheme="minorEastAsia" w:hAnsiTheme="minorEastAsia"/>
          <w:bCs/>
          <w:sz w:val="24"/>
          <w:szCs w:val="24"/>
        </w:rPr>
        <w:t>、产品资质：</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（1）医疗设备需要提供医疗器械注册证及其附页、技术要求，或备案凭证及备案信息表；</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（2）产品彩页。</w:t>
      </w:r>
    </w:p>
    <w:p>
      <w:pPr>
        <w:ind w:firstLine="480" w:firstLineChars="200"/>
        <w:jc w:val="left"/>
        <w:rPr>
          <w:rFonts w:cs="仿宋_GB2312" w:asciiTheme="minorEastAsia" w:hAnsiTheme="minorEastAsia"/>
          <w:bCs/>
          <w:sz w:val="24"/>
          <w:szCs w:val="24"/>
        </w:rPr>
      </w:pPr>
      <w:r>
        <w:rPr>
          <w:rFonts w:cs="仿宋_GB2312" w:asciiTheme="minorEastAsia" w:hAnsiTheme="minorEastAsia"/>
          <w:bCs/>
          <w:sz w:val="24"/>
          <w:szCs w:val="24"/>
        </w:rPr>
        <w:t>2</w:t>
      </w:r>
      <w:r>
        <w:rPr>
          <w:rFonts w:hint="eastAsia" w:cs="仿宋_GB2312" w:asciiTheme="minorEastAsia" w:hAnsiTheme="minorEastAsia"/>
          <w:bCs/>
          <w:sz w:val="24"/>
          <w:szCs w:val="24"/>
        </w:rPr>
        <w:t>、厂家资料（必须提供）：</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（1）医疗器械生产企业许可证（或医疗器械经营许可证、第二类医疗器械经营备案凭证）；</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（2）企业营业执照。</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（3）厂家销售人员名片扫描件。</w:t>
      </w:r>
    </w:p>
    <w:p>
      <w:pPr>
        <w:ind w:firstLine="480" w:firstLineChars="200"/>
        <w:jc w:val="left"/>
        <w:rPr>
          <w:rFonts w:cs="仿宋_GB2312" w:asciiTheme="minorEastAsia" w:hAnsiTheme="minorEastAsia"/>
          <w:bCs/>
          <w:sz w:val="24"/>
          <w:szCs w:val="24"/>
        </w:rPr>
      </w:pPr>
      <w:r>
        <w:rPr>
          <w:rFonts w:cs="仿宋_GB2312" w:asciiTheme="minorEastAsia" w:hAnsiTheme="minorEastAsia"/>
          <w:bCs/>
          <w:sz w:val="24"/>
          <w:szCs w:val="24"/>
        </w:rPr>
        <w:t>3</w:t>
      </w:r>
      <w:r>
        <w:rPr>
          <w:rFonts w:hint="eastAsia" w:cs="仿宋_GB2312" w:asciiTheme="minorEastAsia" w:hAnsiTheme="minorEastAsia"/>
          <w:bCs/>
          <w:sz w:val="24"/>
          <w:szCs w:val="24"/>
        </w:rPr>
        <w:t>、若非厂家或进口产品注册代理人提供资料，建议提供以下材料，以免被判定为无授权不能保障售后的产品，不被列入论证：</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（1）医疗器械经营企业许可证（或第二类医疗器械经营备案凭证，且所代理产品需在经营范围内）；</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（2）企业营业执照；</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（3）产品需要厂家给代理商的授权书（授权书要可追溯至厂家）；</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（4）报价人员授权资料：被授权人最近三个月在报价的供应商缴交社保的有效证明和法人授权书（含法人及被授权人身份证复印件）；</w:t>
      </w: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四、维修零配件报价(易损件及主要部件)：</w:t>
      </w:r>
    </w:p>
    <w:p>
      <w:pPr>
        <w:ind w:firstLine="480" w:firstLineChars="200"/>
        <w:jc w:val="left"/>
        <w:rPr>
          <w:rFonts w:cs="仿宋_GB2312" w:asciiTheme="minorEastAsia" w:hAnsiTheme="minorEastAsia"/>
          <w:bCs/>
          <w:sz w:val="24"/>
          <w:szCs w:val="24"/>
        </w:rPr>
      </w:pPr>
      <w:r>
        <w:rPr>
          <w:rFonts w:hint="eastAsia" w:cs="仿宋_GB2312" w:asciiTheme="minorEastAsia" w:hAnsiTheme="minorEastAsia"/>
          <w:bCs/>
          <w:sz w:val="24"/>
          <w:szCs w:val="24"/>
        </w:rPr>
        <w:t>1、维修报价表：名称、规格/型号、市场报价、优惠价。销售给其他同级医院的设备主要零配件的发票复印件，如无法提供发票复印件，请提供厂家说明函。</w:t>
      </w:r>
    </w:p>
    <w:p>
      <w:pPr>
        <w:ind w:firstLine="480" w:firstLineChars="200"/>
        <w:jc w:val="left"/>
        <w:rPr>
          <w:rFonts w:cs="仿宋_GB2312" w:asciiTheme="minorEastAsia" w:hAnsiTheme="minorEastAsia"/>
          <w:b/>
          <w:bCs/>
          <w:sz w:val="24"/>
          <w:szCs w:val="24"/>
        </w:rPr>
      </w:pPr>
      <w:r>
        <w:rPr>
          <w:rFonts w:hint="eastAsia" w:cs="仿宋_GB2312" w:asciiTheme="minorEastAsia" w:hAnsiTheme="minorEastAsia"/>
          <w:bCs/>
          <w:sz w:val="24"/>
          <w:szCs w:val="24"/>
        </w:rPr>
        <w:t>2、厂家提供的售后服务授权书或厂家售后服务承诺书(厂家承诺保修期)。</w:t>
      </w: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五、场地需求：</w:t>
      </w:r>
      <w:r>
        <w:rPr>
          <w:rFonts w:hint="eastAsia" w:cs="仿宋_GB2312" w:asciiTheme="minorEastAsia" w:hAnsiTheme="minorEastAsia"/>
          <w:bCs/>
          <w:sz w:val="24"/>
          <w:szCs w:val="24"/>
        </w:rPr>
        <w:t>提交设备安装的场地需求说明（基建、防护、屏蔽、供电、供水、供气、信息化）及操作人员资质要求。</w:t>
      </w:r>
    </w:p>
    <w:p>
      <w:pPr>
        <w:ind w:firstLine="482" w:firstLineChars="200"/>
        <w:jc w:val="left"/>
        <w:rPr>
          <w:rFonts w:cs="仿宋_GB2312" w:asciiTheme="minorEastAsia" w:hAnsiTheme="minorEastAsia"/>
          <w:sz w:val="24"/>
          <w:szCs w:val="24"/>
        </w:rPr>
      </w:pPr>
      <w:r>
        <w:rPr>
          <w:rFonts w:hint="eastAsia" w:cs="仿宋_GB2312" w:asciiTheme="minorEastAsia" w:hAnsiTheme="minorEastAsia"/>
          <w:b/>
          <w:bCs/>
          <w:sz w:val="24"/>
          <w:szCs w:val="24"/>
          <w:lang w:val="en-US" w:eastAsia="zh-CN"/>
        </w:rPr>
        <w:t>六</w:t>
      </w:r>
      <w:r>
        <w:rPr>
          <w:rFonts w:hint="eastAsia" w:cs="仿宋_GB2312" w:asciiTheme="minorEastAsia" w:hAnsiTheme="minorEastAsia"/>
          <w:b/>
          <w:bCs/>
          <w:sz w:val="24"/>
          <w:szCs w:val="24"/>
        </w:rPr>
        <w:t>、</w:t>
      </w:r>
      <w:r>
        <w:rPr>
          <w:rFonts w:hint="default" w:cs="仿宋_GB2312" w:asciiTheme="minorEastAsia" w:hAnsiTheme="minorEastAsia"/>
          <w:bCs/>
          <w:sz w:val="24"/>
          <w:szCs w:val="24"/>
          <w:lang w:val="en-US" w:eastAsia="zh-CN"/>
        </w:rPr>
        <w:t>历史成交情况</w:t>
      </w:r>
      <w:r>
        <w:rPr>
          <w:rFonts w:hint="eastAsia" w:cs="仿宋_GB2312" w:asciiTheme="minorEastAsia" w:hAnsiTheme="minorEastAsia"/>
          <w:bCs/>
          <w:sz w:val="24"/>
          <w:szCs w:val="24"/>
          <w:lang w:val="en-US" w:eastAsia="zh-CN"/>
        </w:rPr>
        <w:t>信息</w:t>
      </w:r>
      <w:r>
        <w:rPr>
          <w:rFonts w:hint="default" w:cs="仿宋_GB2312" w:asciiTheme="minorEastAsia" w:hAnsiTheme="minorEastAsia"/>
          <w:bCs/>
          <w:sz w:val="24"/>
          <w:szCs w:val="24"/>
          <w:lang w:val="en-US" w:eastAsia="zh-CN"/>
        </w:rPr>
        <w:t>（</w:t>
      </w:r>
      <w:r>
        <w:rPr>
          <w:rFonts w:hint="eastAsia" w:cs="仿宋_GB2312" w:asciiTheme="minorEastAsia" w:hAnsiTheme="minorEastAsia"/>
          <w:bCs/>
          <w:sz w:val="24"/>
          <w:szCs w:val="24"/>
          <w:lang w:val="en-US" w:eastAsia="zh-CN"/>
        </w:rPr>
        <w:t>公立医院优先</w:t>
      </w:r>
      <w:r>
        <w:rPr>
          <w:rFonts w:hint="default" w:cs="仿宋_GB2312" w:asciiTheme="minorEastAsia" w:hAnsiTheme="minorEastAsia"/>
          <w:bCs/>
          <w:sz w:val="24"/>
          <w:szCs w:val="24"/>
          <w:lang w:val="en-US" w:eastAsia="zh-CN"/>
        </w:rPr>
        <w:t>）</w:t>
      </w:r>
    </w:p>
    <w:tbl>
      <w:tblPr>
        <w:tblStyle w:val="2"/>
        <w:tblW w:w="9498" w:type="dxa"/>
        <w:jc w:val="center"/>
        <w:tblLayout w:type="fixed"/>
        <w:tblCellMar>
          <w:top w:w="0" w:type="dxa"/>
          <w:left w:w="0" w:type="dxa"/>
          <w:bottom w:w="0" w:type="dxa"/>
          <w:right w:w="0" w:type="dxa"/>
        </w:tblCellMar>
      </w:tblPr>
      <w:tblGrid>
        <w:gridCol w:w="724"/>
        <w:gridCol w:w="4111"/>
        <w:gridCol w:w="2126"/>
        <w:gridCol w:w="2537"/>
      </w:tblGrid>
      <w:tr>
        <w:tblPrEx>
          <w:tblCellMar>
            <w:top w:w="0" w:type="dxa"/>
            <w:left w:w="0" w:type="dxa"/>
            <w:bottom w:w="0" w:type="dxa"/>
            <w:right w:w="0" w:type="dxa"/>
          </w:tblCellMar>
        </w:tblPrEx>
        <w:trPr>
          <w:trHeight w:val="55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序号</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color w:val="000000"/>
                <w:sz w:val="24"/>
                <w:szCs w:val="24"/>
              </w:rPr>
            </w:pPr>
            <w:r>
              <w:rPr>
                <w:rFonts w:hint="eastAsia" w:cs="仿宋_GB2312" w:asciiTheme="minorEastAsia" w:hAnsiTheme="minorEastAsia"/>
                <w:b/>
                <w:color w:val="000000"/>
                <w:kern w:val="0"/>
                <w:sz w:val="24"/>
                <w:szCs w:val="24"/>
              </w:rPr>
              <w:t>医院名称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color w:val="000000"/>
                <w:sz w:val="24"/>
                <w:szCs w:val="24"/>
              </w:rPr>
            </w:pPr>
            <w:r>
              <w:rPr>
                <w:rFonts w:hint="eastAsia" w:cs="仿宋_GB2312" w:asciiTheme="minorEastAsia" w:hAnsiTheme="minorEastAsia"/>
                <w:b/>
                <w:color w:val="000000"/>
                <w:kern w:val="0"/>
                <w:sz w:val="24"/>
                <w:szCs w:val="24"/>
              </w:rPr>
              <w:t>购买时间</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color w:val="000000"/>
                <w:sz w:val="24"/>
                <w:szCs w:val="24"/>
              </w:rPr>
            </w:pPr>
            <w:r>
              <w:rPr>
                <w:rFonts w:hint="eastAsia" w:cs="仿宋_GB2312" w:asciiTheme="minorEastAsia" w:hAnsiTheme="minorEastAsia"/>
                <w:b/>
                <w:color w:val="000000"/>
                <w:kern w:val="0"/>
                <w:sz w:val="24"/>
                <w:szCs w:val="24"/>
              </w:rPr>
              <w:t>成交单价</w:t>
            </w:r>
            <w:r>
              <w:rPr>
                <w:rStyle w:val="5"/>
                <w:rFonts w:hint="default" w:cs="仿宋_GB2312" w:asciiTheme="minorEastAsia" w:hAnsiTheme="minorEastAsia" w:eastAsiaTheme="minorEastAsia"/>
                <w:sz w:val="24"/>
                <w:szCs w:val="24"/>
              </w:rPr>
              <w:t>（万元）</w:t>
            </w:r>
          </w:p>
        </w:tc>
      </w:tr>
      <w:tr>
        <w:tblPrEx>
          <w:tblCellMar>
            <w:top w:w="0" w:type="dxa"/>
            <w:left w:w="0" w:type="dxa"/>
            <w:bottom w:w="0" w:type="dxa"/>
            <w:right w:w="0" w:type="dxa"/>
          </w:tblCellMar>
        </w:tblPrEx>
        <w:trPr>
          <w:trHeight w:val="41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1</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r>
      <w:tr>
        <w:tblPrEx>
          <w:tblCellMar>
            <w:top w:w="0" w:type="dxa"/>
            <w:left w:w="0" w:type="dxa"/>
            <w:bottom w:w="0" w:type="dxa"/>
            <w:right w:w="0" w:type="dxa"/>
          </w:tblCellMar>
        </w:tblPrEx>
        <w:trPr>
          <w:trHeight w:val="41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2</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r>
      <w:tr>
        <w:tblPrEx>
          <w:tblCellMar>
            <w:top w:w="0" w:type="dxa"/>
            <w:left w:w="0" w:type="dxa"/>
            <w:bottom w:w="0" w:type="dxa"/>
            <w:right w:w="0" w:type="dxa"/>
          </w:tblCellMar>
        </w:tblPrEx>
        <w:trPr>
          <w:trHeight w:val="418"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仿宋_GB2312" w:asciiTheme="minorEastAsia" w:hAnsiTheme="minorEastAsia"/>
                <w:b/>
                <w:bCs/>
                <w:color w:val="000000"/>
                <w:sz w:val="24"/>
                <w:szCs w:val="24"/>
              </w:rPr>
            </w:pPr>
            <w:r>
              <w:rPr>
                <w:rFonts w:hint="eastAsia" w:cs="仿宋_GB2312" w:asciiTheme="minorEastAsia" w:hAnsiTheme="minorEastAsia"/>
                <w:b/>
                <w:bCs/>
                <w:color w:val="000000"/>
                <w:kern w:val="0"/>
                <w:sz w:val="24"/>
                <w:szCs w:val="24"/>
              </w:rPr>
              <w:t>3</w:t>
            </w:r>
          </w:p>
        </w:tc>
        <w:tc>
          <w:tcPr>
            <w:tcW w:w="41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cs="仿宋_GB2312" w:asciiTheme="minorEastAsia" w:hAnsiTheme="minorEastAsia"/>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仿宋_GB2312" w:asciiTheme="minorEastAsia" w:hAnsiTheme="minorEastAsia"/>
                <w:color w:val="000000"/>
                <w:sz w:val="24"/>
                <w:szCs w:val="24"/>
              </w:rPr>
            </w:pPr>
          </w:p>
        </w:tc>
      </w:tr>
    </w:tbl>
    <w:p>
      <w:pPr>
        <w:ind w:firstLine="482" w:firstLineChars="200"/>
        <w:jc w:val="left"/>
        <w:rPr>
          <w:rFonts w:cs="仿宋_GB2312" w:asciiTheme="minorEastAsia" w:hAnsiTheme="minorEastAsia"/>
          <w:b/>
          <w:bCs/>
          <w:sz w:val="24"/>
          <w:szCs w:val="24"/>
        </w:rPr>
      </w:pPr>
    </w:p>
    <w:p>
      <w:pPr>
        <w:ind w:firstLine="482" w:firstLineChars="200"/>
        <w:jc w:val="left"/>
        <w:rPr>
          <w:rFonts w:cs="仿宋_GB2312" w:asciiTheme="minorEastAsia" w:hAnsiTheme="minorEastAsia"/>
          <w:b/>
          <w:bCs/>
          <w:sz w:val="24"/>
          <w:szCs w:val="24"/>
          <w:u w:val="single"/>
        </w:rPr>
      </w:pPr>
      <w:r>
        <w:rPr>
          <w:rFonts w:hint="eastAsia" w:cs="仿宋_GB2312" w:asciiTheme="minorEastAsia" w:hAnsiTheme="minorEastAsia"/>
          <w:b/>
          <w:bCs/>
          <w:sz w:val="24"/>
          <w:szCs w:val="24"/>
          <w:u w:val="single"/>
        </w:rPr>
        <w:t>本公司郑重承诺，我公司所提交的上述资料均真实有效，如有虚假，将依法承担相应责任。</w:t>
      </w:r>
    </w:p>
    <w:p>
      <w:pPr>
        <w:ind w:firstLine="482" w:firstLineChars="200"/>
        <w:jc w:val="left"/>
        <w:rPr>
          <w:rFonts w:cs="仿宋_GB2312" w:asciiTheme="minorEastAsia" w:hAnsiTheme="minorEastAsia"/>
          <w:b/>
          <w:bCs/>
          <w:sz w:val="24"/>
          <w:szCs w:val="24"/>
        </w:rPr>
      </w:pPr>
    </w:p>
    <w:p>
      <w:pPr>
        <w:ind w:firstLine="482" w:firstLineChars="200"/>
        <w:jc w:val="left"/>
        <w:rPr>
          <w:rFonts w:hint="eastAsia" w:cs="仿宋_GB2312" w:asciiTheme="minorEastAsia" w:hAnsiTheme="minorEastAsia"/>
          <w:b/>
          <w:bCs/>
          <w:sz w:val="24"/>
          <w:szCs w:val="24"/>
        </w:rPr>
      </w:pPr>
      <w:r>
        <w:rPr>
          <w:rFonts w:hint="eastAsia" w:cs="仿宋_GB2312" w:asciiTheme="minorEastAsia" w:hAnsiTheme="minorEastAsia"/>
          <w:b/>
          <w:bCs/>
          <w:sz w:val="24"/>
          <w:szCs w:val="24"/>
        </w:rPr>
        <w:t xml:space="preserve">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公司（盖章）：</w:t>
      </w:r>
    </w:p>
    <w:p>
      <w:pPr>
        <w:ind w:firstLine="482" w:firstLineChars="200"/>
        <w:jc w:val="left"/>
        <w:rPr>
          <w:rFonts w:hint="eastAsia" w:cs="仿宋_GB2312" w:asciiTheme="minorEastAsia" w:hAnsiTheme="minorEastAsia"/>
          <w:b/>
          <w:bCs/>
          <w:sz w:val="24"/>
          <w:szCs w:val="24"/>
        </w:rPr>
      </w:pPr>
    </w:p>
    <w:p>
      <w:pPr>
        <w:ind w:firstLine="482" w:firstLineChars="200"/>
        <w:jc w:val="left"/>
        <w:rPr>
          <w:rFonts w:hint="eastAsia" w:cs="仿宋_GB2312" w:asciiTheme="minorEastAsia" w:hAnsiTheme="minorEastAsia"/>
          <w:b/>
          <w:bCs/>
          <w:sz w:val="24"/>
          <w:szCs w:val="24"/>
        </w:rPr>
      </w:pPr>
      <w:r>
        <w:rPr>
          <w:rFonts w:hint="eastAsia" w:cs="仿宋_GB2312" w:asciiTheme="minorEastAsia" w:hAnsiTheme="minorEastAsia"/>
          <w:b/>
          <w:bCs/>
          <w:sz w:val="24"/>
          <w:szCs w:val="24"/>
        </w:rPr>
        <w:t xml:space="preserve">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lang w:eastAsia="zh-CN"/>
        </w:rPr>
        <w:t>法人或</w:t>
      </w:r>
      <w:r>
        <w:rPr>
          <w:rFonts w:hint="eastAsia" w:cs="仿宋_GB2312" w:asciiTheme="minorEastAsia" w:hAnsiTheme="minorEastAsia"/>
          <w:b/>
          <w:bCs/>
          <w:sz w:val="24"/>
          <w:szCs w:val="24"/>
        </w:rPr>
        <w:t>被授权人签字：</w:t>
      </w:r>
    </w:p>
    <w:p>
      <w:pPr>
        <w:ind w:firstLine="482" w:firstLineChars="200"/>
        <w:jc w:val="left"/>
        <w:rPr>
          <w:rFonts w:hint="eastAsia" w:cs="仿宋_GB2312" w:asciiTheme="minorEastAsia" w:hAnsiTheme="minorEastAsia"/>
          <w:b/>
          <w:bCs/>
          <w:sz w:val="24"/>
          <w:szCs w:val="24"/>
        </w:rPr>
      </w:pPr>
    </w:p>
    <w:p>
      <w:pPr>
        <w:ind w:firstLine="482" w:firstLineChars="200"/>
        <w:jc w:val="left"/>
        <w:rPr>
          <w:rFonts w:cs="仿宋_GB2312" w:asciiTheme="minorEastAsia" w:hAnsiTheme="minorEastAsia"/>
          <w:b/>
          <w:bCs/>
          <w:sz w:val="24"/>
          <w:szCs w:val="24"/>
        </w:rPr>
      </w:pPr>
      <w:r>
        <w:rPr>
          <w:rFonts w:hint="eastAsia" w:cs="仿宋_GB2312" w:asciiTheme="minorEastAsia" w:hAnsiTheme="minorEastAsia"/>
          <w:b/>
          <w:bCs/>
          <w:sz w:val="24"/>
          <w:szCs w:val="24"/>
        </w:rPr>
        <w:t xml:space="preserve">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 xml:space="preserve">日期：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 xml:space="preserve">年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 xml:space="preserve">月 </w:t>
      </w:r>
      <w:r>
        <w:rPr>
          <w:rFonts w:cs="仿宋_GB2312" w:asciiTheme="minorEastAsia" w:hAnsiTheme="minorEastAsia"/>
          <w:b/>
          <w:bCs/>
          <w:sz w:val="24"/>
          <w:szCs w:val="24"/>
        </w:rPr>
        <w:t xml:space="preserve">     </w:t>
      </w:r>
      <w:r>
        <w:rPr>
          <w:rFonts w:hint="eastAsia" w:cs="仿宋_GB2312" w:asciiTheme="minorEastAsia" w:hAnsiTheme="minorEastAsia"/>
          <w:b/>
          <w:bCs/>
          <w:sz w:val="24"/>
          <w:szCs w:val="24"/>
        </w:rPr>
        <w:t>日</w:t>
      </w:r>
    </w:p>
    <w:p>
      <w:pPr>
        <w:numPr>
          <w:ilvl w:val="0"/>
          <w:numId w:val="0"/>
        </w:numPr>
        <w:jc w:val="both"/>
        <w:rPr>
          <w:rFonts w:hint="eastAsia" w:ascii="仿宋" w:hAnsi="仿宋" w:eastAsia="仿宋" w:cs="仿宋"/>
          <w:i w:val="0"/>
          <w:iCs w:val="0"/>
          <w:caps w:val="0"/>
          <w:color w:val="333333"/>
          <w:spacing w:val="0"/>
          <w:sz w:val="28"/>
          <w:szCs w:val="28"/>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5A7FF"/>
    <w:multiLevelType w:val="singleLevel"/>
    <w:tmpl w:val="DEE5A7FF"/>
    <w:lvl w:ilvl="0" w:tentative="0">
      <w:start w:val="2"/>
      <w:numFmt w:val="chineseCounting"/>
      <w:suff w:val="nothing"/>
      <w:lvlText w:val="%1、"/>
      <w:lvlJc w:val="left"/>
      <w:rPr>
        <w:rFonts w:hint="eastAsia"/>
      </w:rPr>
    </w:lvl>
  </w:abstractNum>
  <w:abstractNum w:abstractNumId="1">
    <w:nsid w:val="206E5A28"/>
    <w:multiLevelType w:val="singleLevel"/>
    <w:tmpl w:val="206E5A28"/>
    <w:lvl w:ilvl="0" w:tentative="0">
      <w:start w:val="1"/>
      <w:numFmt w:val="decimal"/>
      <w:suff w:val="nothing"/>
      <w:lvlText w:val="%1、"/>
      <w:lvlJc w:val="left"/>
    </w:lvl>
  </w:abstractNum>
  <w:abstractNum w:abstractNumId="2">
    <w:nsid w:val="79271C08"/>
    <w:multiLevelType w:val="singleLevel"/>
    <w:tmpl w:val="79271C0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TUxZjBiMjBlMWU3NzAzZTc0MTlmZGE1MzNjMTcifQ=="/>
  </w:docVars>
  <w:rsids>
    <w:rsidRoot w:val="00000000"/>
    <w:rsid w:val="3EC069A1"/>
    <w:rsid w:val="70960AE8"/>
    <w:rsid w:val="73913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61"/>
    <w:basedOn w:val="4"/>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1006</Words>
  <Characters>1021</Characters>
  <Lines>0</Lines>
  <Paragraphs>0</Paragraphs>
  <TotalTime>0</TotalTime>
  <ScaleCrop>false</ScaleCrop>
  <LinksUpToDate>false</LinksUpToDate>
  <CharactersWithSpaces>1231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2025-06-25T08:28:31Z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eyJoZGlkIjoiNjcyYzZlZDRlN2QxZmZhNjhjYTRkZTliZWNlZjU5M2IiLCJ1c2VySWQiOiIxMTU1NTA5Nzc0In0=</vt:lpwstr>
  </property>
  <property fmtid="{D5CDD505-2E9C-101B-9397-08002B2CF9AE}" pid="4" name="ICV">
    <vt:lpwstr>ED1A68846BEB4619BF627406402E5C8D_13</vt:lpwstr>
  </property>
</Properties>
</file>